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6B9A3" w14:textId="1DAED0F5" w:rsidR="00D13A9D" w:rsidRPr="00673B52" w:rsidRDefault="00D13A9D" w:rsidP="00673B52">
      <w:pPr>
        <w:jc w:val="center"/>
        <w:rPr>
          <w:b/>
          <w:sz w:val="28"/>
          <w:szCs w:val="28"/>
        </w:rPr>
      </w:pPr>
      <w:r w:rsidRPr="00673B52">
        <w:rPr>
          <w:b/>
          <w:sz w:val="28"/>
          <w:szCs w:val="28"/>
        </w:rPr>
        <w:t>Better Together Action Plan</w:t>
      </w:r>
      <w:r w:rsidR="00673B52">
        <w:rPr>
          <w:b/>
          <w:sz w:val="28"/>
          <w:szCs w:val="28"/>
        </w:rPr>
        <w:t xml:space="preserve"> 2019</w:t>
      </w:r>
    </w:p>
    <w:tbl>
      <w:tblPr>
        <w:tblStyle w:val="TableGrid"/>
        <w:tblW w:w="14157" w:type="dxa"/>
        <w:tblInd w:w="360" w:type="dxa"/>
        <w:tblLook w:val="04A0" w:firstRow="1" w:lastRow="0" w:firstColumn="1" w:lastColumn="0" w:noHBand="0" w:noVBand="1"/>
      </w:tblPr>
      <w:tblGrid>
        <w:gridCol w:w="2867"/>
        <w:gridCol w:w="3685"/>
        <w:gridCol w:w="4820"/>
        <w:gridCol w:w="2785"/>
      </w:tblGrid>
      <w:tr w:rsidR="00D13A9D" w:rsidRPr="00670B95" w14:paraId="442910BB" w14:textId="77777777" w:rsidTr="00673B52">
        <w:trPr>
          <w:trHeight w:val="42"/>
          <w:tblHeader/>
        </w:trPr>
        <w:tc>
          <w:tcPr>
            <w:tcW w:w="2867" w:type="dxa"/>
          </w:tcPr>
          <w:p w14:paraId="517C93BB" w14:textId="77777777" w:rsidR="00D13A9D" w:rsidRPr="00670B95" w:rsidRDefault="00D13A9D" w:rsidP="00670B95">
            <w:pPr>
              <w:rPr>
                <w:rStyle w:val="Strong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670B95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t>Objective</w:t>
            </w:r>
          </w:p>
        </w:tc>
        <w:tc>
          <w:tcPr>
            <w:tcW w:w="3685" w:type="dxa"/>
          </w:tcPr>
          <w:p w14:paraId="333C4DE4" w14:textId="77777777" w:rsidR="00D13A9D" w:rsidRPr="00670B95" w:rsidRDefault="00D13A9D" w:rsidP="00670B95">
            <w:pPr>
              <w:rPr>
                <w:rStyle w:val="Strong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670B95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t>We will do this by:</w:t>
            </w:r>
          </w:p>
        </w:tc>
        <w:tc>
          <w:tcPr>
            <w:tcW w:w="4820" w:type="dxa"/>
          </w:tcPr>
          <w:p w14:paraId="2B84FF51" w14:textId="77777777" w:rsidR="00D13A9D" w:rsidRPr="00670B95" w:rsidRDefault="00D13A9D" w:rsidP="00670B95">
            <w:pPr>
              <w:rPr>
                <w:rStyle w:val="Strong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670B95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t>We will measure success by:</w:t>
            </w:r>
          </w:p>
        </w:tc>
        <w:tc>
          <w:tcPr>
            <w:tcW w:w="2785" w:type="dxa"/>
          </w:tcPr>
          <w:p w14:paraId="284397F3" w14:textId="77777777" w:rsidR="00D13A9D" w:rsidRPr="00670B95" w:rsidRDefault="00D13A9D" w:rsidP="00670B95">
            <w:pPr>
              <w:rPr>
                <w:rStyle w:val="Strong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670B95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t>Lead organisation</w:t>
            </w:r>
          </w:p>
        </w:tc>
      </w:tr>
      <w:tr w:rsidR="00E224B0" w:rsidRPr="00670B95" w14:paraId="0371A4BA" w14:textId="77777777" w:rsidTr="00673B52">
        <w:trPr>
          <w:trHeight w:val="42"/>
        </w:trPr>
        <w:tc>
          <w:tcPr>
            <w:tcW w:w="2867" w:type="dxa"/>
            <w:vMerge w:val="restart"/>
          </w:tcPr>
          <w:p w14:paraId="7673AC66" w14:textId="77777777" w:rsidR="00E224B0" w:rsidRPr="00670B95" w:rsidRDefault="00E224B0" w:rsidP="003230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lang w:eastAsia="en-US"/>
              </w:rPr>
            </w:pPr>
            <w:r w:rsidRPr="00670B95">
              <w:rPr>
                <w:rFonts w:asciiTheme="minorHAnsi" w:hAnsiTheme="minorHAnsi" w:cstheme="minorHAnsi"/>
                <w:b/>
                <w:lang w:eastAsia="en-US"/>
              </w:rPr>
              <w:t>Increase the capacity of VCS organisations to adapt and thrive in times of diminishing resources and increasing demand</w:t>
            </w:r>
          </w:p>
          <w:p w14:paraId="4EA9B66C" w14:textId="77777777" w:rsidR="00E224B0" w:rsidRPr="00670B95" w:rsidRDefault="00E224B0" w:rsidP="00D13A9D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685" w:type="dxa"/>
          </w:tcPr>
          <w:p w14:paraId="5FC82054" w14:textId="77777777" w:rsidR="00E224B0" w:rsidRPr="00670B95" w:rsidRDefault="00E224B0" w:rsidP="00670B95">
            <w:pPr>
              <w:rPr>
                <w:rFonts w:asciiTheme="minorHAnsi" w:hAnsiTheme="minorHAnsi" w:cstheme="minorHAnsi"/>
                <w:szCs w:val="24"/>
              </w:rPr>
            </w:pPr>
            <w:r w:rsidRPr="00670B95">
              <w:rPr>
                <w:rFonts w:asciiTheme="minorHAnsi" w:hAnsiTheme="minorHAnsi" w:cstheme="minorHAnsi"/>
                <w:bCs/>
                <w:szCs w:val="24"/>
              </w:rPr>
              <w:t>Facilitating new ways of collaborative working that reduce pressure</w:t>
            </w:r>
            <w:r w:rsidR="005801BB" w:rsidRPr="00670B95">
              <w:rPr>
                <w:rFonts w:asciiTheme="minorHAnsi" w:hAnsiTheme="minorHAnsi" w:cstheme="minorHAnsi"/>
                <w:bCs/>
                <w:szCs w:val="24"/>
              </w:rPr>
              <w:t>s</w:t>
            </w:r>
            <w:r w:rsidRPr="00670B95">
              <w:rPr>
                <w:rFonts w:asciiTheme="minorHAnsi" w:hAnsiTheme="minorHAnsi" w:cstheme="minorHAnsi"/>
                <w:bCs/>
                <w:szCs w:val="24"/>
              </w:rPr>
              <w:t xml:space="preserve"> on VCS core costs</w:t>
            </w:r>
          </w:p>
        </w:tc>
        <w:tc>
          <w:tcPr>
            <w:tcW w:w="4820" w:type="dxa"/>
          </w:tcPr>
          <w:p w14:paraId="1B8D2137" w14:textId="2E1BFE0A" w:rsidR="00E224B0" w:rsidRPr="00670B95" w:rsidRDefault="00D34DE3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Introducing new ways of working that include at least 5 different organisations</w:t>
            </w:r>
          </w:p>
        </w:tc>
        <w:tc>
          <w:tcPr>
            <w:tcW w:w="2785" w:type="dxa"/>
          </w:tcPr>
          <w:p w14:paraId="104007A3" w14:textId="77777777" w:rsidR="00E224B0" w:rsidRPr="00670B95" w:rsidRDefault="00E224B0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VODA</w:t>
            </w:r>
          </w:p>
        </w:tc>
      </w:tr>
      <w:tr w:rsidR="00E224B0" w:rsidRPr="00670B95" w14:paraId="5DD87570" w14:textId="77777777" w:rsidTr="00673B52">
        <w:trPr>
          <w:trHeight w:val="42"/>
        </w:trPr>
        <w:tc>
          <w:tcPr>
            <w:tcW w:w="2867" w:type="dxa"/>
            <w:vMerge/>
          </w:tcPr>
          <w:p w14:paraId="39C92300" w14:textId="77777777" w:rsidR="00E224B0" w:rsidRPr="00670B95" w:rsidRDefault="00E224B0" w:rsidP="003230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85" w:type="dxa"/>
          </w:tcPr>
          <w:p w14:paraId="74509003" w14:textId="77777777" w:rsidR="00E224B0" w:rsidRPr="00670B95" w:rsidRDefault="00E224B0" w:rsidP="00A434B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670B95">
              <w:rPr>
                <w:rFonts w:asciiTheme="minorHAnsi" w:hAnsiTheme="minorHAnsi" w:cstheme="minorHAnsi"/>
                <w:bCs/>
                <w:szCs w:val="24"/>
              </w:rPr>
              <w:t xml:space="preserve">Making best use of </w:t>
            </w:r>
            <w:r w:rsidR="005801BB" w:rsidRPr="00670B95">
              <w:rPr>
                <w:rFonts w:asciiTheme="minorHAnsi" w:hAnsiTheme="minorHAnsi" w:cstheme="minorHAnsi"/>
                <w:bCs/>
                <w:szCs w:val="24"/>
              </w:rPr>
              <w:t xml:space="preserve">the </w:t>
            </w:r>
            <w:r w:rsidRPr="00670B95">
              <w:rPr>
                <w:rFonts w:asciiTheme="minorHAnsi" w:hAnsiTheme="minorHAnsi" w:cstheme="minorHAnsi"/>
                <w:bCs/>
                <w:szCs w:val="24"/>
              </w:rPr>
              <w:t>Social Value Act</w:t>
            </w:r>
            <w:r w:rsidR="005801BB" w:rsidRPr="00670B95">
              <w:rPr>
                <w:rFonts w:asciiTheme="minorHAnsi" w:hAnsiTheme="minorHAnsi" w:cstheme="minorHAnsi"/>
                <w:bCs/>
                <w:szCs w:val="24"/>
              </w:rPr>
              <w:t xml:space="preserve"> to increase capacity of VCS organisations</w:t>
            </w:r>
          </w:p>
        </w:tc>
        <w:tc>
          <w:tcPr>
            <w:tcW w:w="4820" w:type="dxa"/>
          </w:tcPr>
          <w:p w14:paraId="51B1BB33" w14:textId="02ED8B18" w:rsidR="00E224B0" w:rsidRPr="00670B95" w:rsidRDefault="00D34DE3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Monitoring the impact of Social Value through our contract management systems</w:t>
            </w:r>
          </w:p>
        </w:tc>
        <w:tc>
          <w:tcPr>
            <w:tcW w:w="2785" w:type="dxa"/>
          </w:tcPr>
          <w:p w14:paraId="2A6773F6" w14:textId="77777777" w:rsidR="00E224B0" w:rsidRPr="00670B95" w:rsidRDefault="00E224B0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NTC</w:t>
            </w:r>
          </w:p>
        </w:tc>
      </w:tr>
      <w:tr w:rsidR="00E224B0" w:rsidRPr="00670B95" w14:paraId="61C12404" w14:textId="77777777" w:rsidTr="00673B52">
        <w:trPr>
          <w:trHeight w:val="42"/>
        </w:trPr>
        <w:tc>
          <w:tcPr>
            <w:tcW w:w="2867" w:type="dxa"/>
            <w:vMerge/>
          </w:tcPr>
          <w:p w14:paraId="541E380E" w14:textId="77777777" w:rsidR="00E224B0" w:rsidRPr="00670B95" w:rsidRDefault="00E224B0" w:rsidP="003230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85" w:type="dxa"/>
          </w:tcPr>
          <w:p w14:paraId="26596048" w14:textId="77777777" w:rsidR="00E224B0" w:rsidRPr="00670B95" w:rsidRDefault="00E224B0" w:rsidP="00670B95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670B95">
              <w:rPr>
                <w:rFonts w:asciiTheme="minorHAnsi" w:hAnsiTheme="minorHAnsi" w:cstheme="minorHAnsi"/>
                <w:bCs/>
                <w:szCs w:val="24"/>
              </w:rPr>
              <w:t xml:space="preserve">Developing mutually beneficial relationships between </w:t>
            </w:r>
            <w:r w:rsidR="005801BB" w:rsidRPr="00670B95">
              <w:rPr>
                <w:rFonts w:asciiTheme="minorHAnsi" w:hAnsiTheme="minorHAnsi" w:cstheme="minorHAnsi"/>
                <w:bCs/>
                <w:szCs w:val="24"/>
              </w:rPr>
              <w:t xml:space="preserve">different </w:t>
            </w:r>
            <w:r w:rsidRPr="00670B95">
              <w:rPr>
                <w:rFonts w:asciiTheme="minorHAnsi" w:hAnsiTheme="minorHAnsi" w:cstheme="minorHAnsi"/>
                <w:bCs/>
                <w:szCs w:val="24"/>
              </w:rPr>
              <w:t>sectors</w:t>
            </w:r>
          </w:p>
        </w:tc>
        <w:tc>
          <w:tcPr>
            <w:tcW w:w="4820" w:type="dxa"/>
          </w:tcPr>
          <w:p w14:paraId="4DCF72E9" w14:textId="1BAAD36A" w:rsidR="00E224B0" w:rsidRPr="00670B95" w:rsidRDefault="00D34DE3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Producing a report every 6 months that includes at least one case study of the impact this has had</w:t>
            </w:r>
          </w:p>
        </w:tc>
        <w:tc>
          <w:tcPr>
            <w:tcW w:w="2785" w:type="dxa"/>
          </w:tcPr>
          <w:p w14:paraId="2A783CCC" w14:textId="77777777" w:rsidR="00E224B0" w:rsidRPr="00670B95" w:rsidRDefault="00E224B0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VODA</w:t>
            </w:r>
          </w:p>
        </w:tc>
      </w:tr>
      <w:tr w:rsidR="00E224B0" w:rsidRPr="00670B95" w14:paraId="423BAFDB" w14:textId="77777777" w:rsidTr="00673B52">
        <w:trPr>
          <w:trHeight w:val="42"/>
        </w:trPr>
        <w:tc>
          <w:tcPr>
            <w:tcW w:w="2867" w:type="dxa"/>
            <w:vMerge/>
          </w:tcPr>
          <w:p w14:paraId="498F9959" w14:textId="77777777" w:rsidR="00E224B0" w:rsidRPr="00670B95" w:rsidRDefault="00E224B0" w:rsidP="003230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85" w:type="dxa"/>
          </w:tcPr>
          <w:p w14:paraId="24FADAC1" w14:textId="77777777" w:rsidR="00E224B0" w:rsidRPr="00670B95" w:rsidRDefault="005801BB" w:rsidP="00670B95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670B95">
              <w:rPr>
                <w:rFonts w:asciiTheme="minorHAnsi" w:hAnsiTheme="minorHAnsi" w:cstheme="minorHAnsi"/>
                <w:bCs/>
                <w:szCs w:val="24"/>
              </w:rPr>
              <w:t>Launching a VCS g</w:t>
            </w:r>
            <w:r w:rsidR="00E224B0" w:rsidRPr="00670B95">
              <w:rPr>
                <w:rFonts w:asciiTheme="minorHAnsi" w:hAnsiTheme="minorHAnsi" w:cstheme="minorHAnsi"/>
                <w:bCs/>
                <w:szCs w:val="24"/>
              </w:rPr>
              <w:t>rants programme</w:t>
            </w:r>
          </w:p>
        </w:tc>
        <w:tc>
          <w:tcPr>
            <w:tcW w:w="4820" w:type="dxa"/>
          </w:tcPr>
          <w:p w14:paraId="46A6D569" w14:textId="037D59E9" w:rsidR="00E224B0" w:rsidRPr="00670B95" w:rsidRDefault="00D34DE3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Monitoring the take up of the grants and the impact they have</w:t>
            </w:r>
          </w:p>
        </w:tc>
        <w:tc>
          <w:tcPr>
            <w:tcW w:w="2785" w:type="dxa"/>
          </w:tcPr>
          <w:p w14:paraId="0955F8EF" w14:textId="77777777" w:rsidR="00E224B0" w:rsidRPr="00670B95" w:rsidRDefault="00E224B0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CCG</w:t>
            </w:r>
          </w:p>
        </w:tc>
      </w:tr>
      <w:tr w:rsidR="00E224B0" w:rsidRPr="00670B95" w14:paraId="0EEC6AE0" w14:textId="77777777" w:rsidTr="00673B52">
        <w:trPr>
          <w:trHeight w:val="42"/>
        </w:trPr>
        <w:tc>
          <w:tcPr>
            <w:tcW w:w="2867" w:type="dxa"/>
            <w:vMerge/>
          </w:tcPr>
          <w:p w14:paraId="06D645E5" w14:textId="77777777" w:rsidR="00E224B0" w:rsidRPr="00670B95" w:rsidRDefault="00E224B0" w:rsidP="003230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85" w:type="dxa"/>
          </w:tcPr>
          <w:p w14:paraId="654413CB" w14:textId="77777777" w:rsidR="00E224B0" w:rsidRPr="00670B95" w:rsidRDefault="005801BB" w:rsidP="00A434B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670B95">
              <w:rPr>
                <w:rFonts w:asciiTheme="minorHAnsi" w:hAnsiTheme="minorHAnsi" w:cstheme="minorHAnsi"/>
                <w:bCs/>
                <w:szCs w:val="24"/>
              </w:rPr>
              <w:t>Sharing</w:t>
            </w:r>
            <w:r w:rsidR="00E224B0" w:rsidRPr="00670B95">
              <w:rPr>
                <w:rFonts w:asciiTheme="minorHAnsi" w:hAnsiTheme="minorHAnsi" w:cstheme="minorHAnsi"/>
                <w:bCs/>
                <w:szCs w:val="24"/>
              </w:rPr>
              <w:t xml:space="preserve"> training and development opportunities</w:t>
            </w:r>
            <w:r w:rsidRPr="00670B95">
              <w:rPr>
                <w:rFonts w:asciiTheme="minorHAnsi" w:hAnsiTheme="minorHAnsi" w:cstheme="minorHAnsi"/>
                <w:bCs/>
                <w:szCs w:val="24"/>
              </w:rPr>
              <w:t xml:space="preserve"> with VCS organisations</w:t>
            </w:r>
          </w:p>
        </w:tc>
        <w:tc>
          <w:tcPr>
            <w:tcW w:w="4820" w:type="dxa"/>
          </w:tcPr>
          <w:p w14:paraId="7FB83606" w14:textId="1761AD34" w:rsidR="00E224B0" w:rsidRPr="00670B95" w:rsidRDefault="00D34DE3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Identifying training and development opportunities and the take up of these</w:t>
            </w:r>
          </w:p>
        </w:tc>
        <w:tc>
          <w:tcPr>
            <w:tcW w:w="2785" w:type="dxa"/>
          </w:tcPr>
          <w:p w14:paraId="58FD77DE" w14:textId="77777777" w:rsidR="00E224B0" w:rsidRPr="00670B95" w:rsidRDefault="00E224B0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VODA / NTC / CCG</w:t>
            </w:r>
          </w:p>
        </w:tc>
      </w:tr>
      <w:tr w:rsidR="00E224B0" w:rsidRPr="00670B95" w14:paraId="6C853C05" w14:textId="77777777" w:rsidTr="00673B52">
        <w:trPr>
          <w:trHeight w:val="42"/>
        </w:trPr>
        <w:tc>
          <w:tcPr>
            <w:tcW w:w="2867" w:type="dxa"/>
            <w:vMerge/>
          </w:tcPr>
          <w:p w14:paraId="1ECCC415" w14:textId="77777777" w:rsidR="00E224B0" w:rsidRPr="00670B95" w:rsidRDefault="00E224B0" w:rsidP="003230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85" w:type="dxa"/>
          </w:tcPr>
          <w:p w14:paraId="308B0FA7" w14:textId="77777777" w:rsidR="00E224B0" w:rsidRPr="00670B95" w:rsidRDefault="00E224B0" w:rsidP="00A434B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670B95">
              <w:rPr>
                <w:rFonts w:asciiTheme="minorHAnsi" w:hAnsiTheme="minorHAnsi" w:cstheme="minorHAnsi"/>
                <w:bCs/>
                <w:szCs w:val="24"/>
              </w:rPr>
              <w:t>Providing a range of free core services to VCS</w:t>
            </w:r>
          </w:p>
        </w:tc>
        <w:tc>
          <w:tcPr>
            <w:tcW w:w="4820" w:type="dxa"/>
          </w:tcPr>
          <w:p w14:paraId="61E45215" w14:textId="388784DF" w:rsidR="00E224B0" w:rsidRPr="00670B95" w:rsidRDefault="00D34DE3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Monitoring the take up of these and reporting on this to both the CCG and Council at least every 6 months</w:t>
            </w:r>
          </w:p>
        </w:tc>
        <w:tc>
          <w:tcPr>
            <w:tcW w:w="2785" w:type="dxa"/>
          </w:tcPr>
          <w:p w14:paraId="0F2DD65C" w14:textId="77777777" w:rsidR="00E224B0" w:rsidRPr="00670B95" w:rsidRDefault="00E224B0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VODA</w:t>
            </w:r>
          </w:p>
        </w:tc>
      </w:tr>
      <w:tr w:rsidR="00E224B0" w:rsidRPr="00670B95" w14:paraId="5B929FBB" w14:textId="77777777" w:rsidTr="00673B52">
        <w:trPr>
          <w:trHeight w:val="42"/>
        </w:trPr>
        <w:tc>
          <w:tcPr>
            <w:tcW w:w="2867" w:type="dxa"/>
            <w:vMerge/>
          </w:tcPr>
          <w:p w14:paraId="4E5C7949" w14:textId="77777777" w:rsidR="00E224B0" w:rsidRPr="00670B95" w:rsidRDefault="00E224B0" w:rsidP="003230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85" w:type="dxa"/>
          </w:tcPr>
          <w:p w14:paraId="4CA5CDE5" w14:textId="77777777" w:rsidR="00E224B0" w:rsidRPr="00670B95" w:rsidRDefault="00E224B0" w:rsidP="00670B95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670B95">
              <w:rPr>
                <w:rFonts w:asciiTheme="minorHAnsi" w:hAnsiTheme="minorHAnsi" w:cstheme="minorHAnsi"/>
                <w:bCs/>
                <w:szCs w:val="24"/>
              </w:rPr>
              <w:t xml:space="preserve">Ensuring commissioning and procurement processes do not </w:t>
            </w:r>
            <w:r w:rsidR="005801BB" w:rsidRPr="00670B95">
              <w:rPr>
                <w:rFonts w:asciiTheme="minorHAnsi" w:hAnsiTheme="minorHAnsi" w:cstheme="minorHAnsi"/>
                <w:bCs/>
                <w:szCs w:val="24"/>
              </w:rPr>
              <w:t>unintentionally</w:t>
            </w:r>
            <w:r w:rsidRPr="00670B95">
              <w:rPr>
                <w:rFonts w:asciiTheme="minorHAnsi" w:hAnsiTheme="minorHAnsi" w:cstheme="minorHAnsi"/>
                <w:bCs/>
                <w:szCs w:val="24"/>
              </w:rPr>
              <w:t xml:space="preserve"> exclude VCS</w:t>
            </w:r>
            <w:r w:rsidR="005801BB" w:rsidRPr="00670B95">
              <w:rPr>
                <w:rFonts w:asciiTheme="minorHAnsi" w:hAnsiTheme="minorHAnsi" w:cstheme="minorHAnsi"/>
                <w:bCs/>
                <w:szCs w:val="24"/>
              </w:rPr>
              <w:t xml:space="preserve"> organisations</w:t>
            </w:r>
          </w:p>
        </w:tc>
        <w:tc>
          <w:tcPr>
            <w:tcW w:w="4820" w:type="dxa"/>
          </w:tcPr>
          <w:p w14:paraId="0FD8A502" w14:textId="42765146" w:rsidR="00E224B0" w:rsidRPr="00670B95" w:rsidRDefault="00D34DE3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We will monitor who has been successful and work with the VCS to see if there are things we need to do differently</w:t>
            </w:r>
          </w:p>
        </w:tc>
        <w:tc>
          <w:tcPr>
            <w:tcW w:w="2785" w:type="dxa"/>
          </w:tcPr>
          <w:p w14:paraId="053EF6E7" w14:textId="77777777" w:rsidR="00E224B0" w:rsidRPr="00670B95" w:rsidRDefault="00E224B0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NTC / CCG</w:t>
            </w:r>
          </w:p>
        </w:tc>
      </w:tr>
      <w:tr w:rsidR="00E224B0" w:rsidRPr="00670B95" w14:paraId="1D1FE211" w14:textId="77777777" w:rsidTr="00673B52">
        <w:trPr>
          <w:trHeight w:val="42"/>
        </w:trPr>
        <w:tc>
          <w:tcPr>
            <w:tcW w:w="2867" w:type="dxa"/>
            <w:vMerge/>
          </w:tcPr>
          <w:p w14:paraId="2306C265" w14:textId="77777777" w:rsidR="00E224B0" w:rsidRPr="00670B95" w:rsidRDefault="00E224B0" w:rsidP="003230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85" w:type="dxa"/>
          </w:tcPr>
          <w:p w14:paraId="555C6106" w14:textId="77777777" w:rsidR="00E224B0" w:rsidRPr="00670B95" w:rsidRDefault="005801BB" w:rsidP="00670B95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670B95">
              <w:rPr>
                <w:rFonts w:asciiTheme="minorHAnsi" w:hAnsiTheme="minorHAnsi" w:cstheme="minorHAnsi"/>
                <w:bCs/>
                <w:szCs w:val="24"/>
              </w:rPr>
              <w:t>Continuing to explore ways in which c</w:t>
            </w:r>
            <w:r w:rsidR="00E224B0" w:rsidRPr="00670B95">
              <w:rPr>
                <w:rFonts w:asciiTheme="minorHAnsi" w:hAnsiTheme="minorHAnsi" w:cstheme="minorHAnsi"/>
                <w:bCs/>
                <w:szCs w:val="24"/>
              </w:rPr>
              <w:t>ouncil-owned buildings</w:t>
            </w:r>
            <w:r w:rsidRPr="00670B95">
              <w:rPr>
                <w:rFonts w:asciiTheme="minorHAnsi" w:hAnsiTheme="minorHAnsi" w:cstheme="minorHAnsi"/>
                <w:bCs/>
                <w:szCs w:val="24"/>
              </w:rPr>
              <w:t xml:space="preserve"> can be managed by VCS organisations.</w:t>
            </w:r>
          </w:p>
        </w:tc>
        <w:tc>
          <w:tcPr>
            <w:tcW w:w="4820" w:type="dxa"/>
          </w:tcPr>
          <w:p w14:paraId="54031632" w14:textId="1BB5F9AB" w:rsidR="00E224B0" w:rsidRPr="00670B95" w:rsidRDefault="00D34DE3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We will continue to look at ways of make the best use of</w:t>
            </w:r>
            <w:r w:rsidR="002A2914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 xml:space="preserve"> any council asset and report on</w:t>
            </w: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 xml:space="preserve"> this as part of the monitoring of this strategy</w:t>
            </w:r>
          </w:p>
        </w:tc>
        <w:tc>
          <w:tcPr>
            <w:tcW w:w="2785" w:type="dxa"/>
          </w:tcPr>
          <w:p w14:paraId="15774F0A" w14:textId="77777777" w:rsidR="00E224B0" w:rsidRPr="00670B95" w:rsidRDefault="005801BB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NTC</w:t>
            </w:r>
          </w:p>
        </w:tc>
      </w:tr>
      <w:tr w:rsidR="00E224B0" w:rsidRPr="00670B95" w14:paraId="6C9CD9DE" w14:textId="77777777" w:rsidTr="00673B52">
        <w:trPr>
          <w:trHeight w:val="42"/>
        </w:trPr>
        <w:tc>
          <w:tcPr>
            <w:tcW w:w="2867" w:type="dxa"/>
            <w:vMerge/>
          </w:tcPr>
          <w:p w14:paraId="6B3058D3" w14:textId="77777777" w:rsidR="00E224B0" w:rsidRPr="00670B95" w:rsidRDefault="00E224B0" w:rsidP="003230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85" w:type="dxa"/>
          </w:tcPr>
          <w:p w14:paraId="38CC8EC3" w14:textId="77777777" w:rsidR="00E224B0" w:rsidRPr="00670B95" w:rsidRDefault="005801BB" w:rsidP="005801BB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670B95">
              <w:rPr>
                <w:rFonts w:asciiTheme="minorHAnsi" w:hAnsiTheme="minorHAnsi" w:cstheme="minorHAnsi"/>
                <w:bCs/>
                <w:szCs w:val="24"/>
              </w:rPr>
              <w:t>Supporting Ward Members to make best use of Local Community Capacity Grant</w:t>
            </w:r>
          </w:p>
        </w:tc>
        <w:tc>
          <w:tcPr>
            <w:tcW w:w="4820" w:type="dxa"/>
          </w:tcPr>
          <w:p w14:paraId="1A8DAF46" w14:textId="2F37D470" w:rsidR="00E224B0" w:rsidRPr="00670B95" w:rsidRDefault="00D34DE3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 xml:space="preserve">Monitoring take up of the grant and reminding ward members </w:t>
            </w:r>
            <w:r w:rsidR="002A2914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 xml:space="preserve">about the fund </w:t>
            </w: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as part of the ward briefings</w:t>
            </w:r>
          </w:p>
        </w:tc>
        <w:tc>
          <w:tcPr>
            <w:tcW w:w="2785" w:type="dxa"/>
          </w:tcPr>
          <w:p w14:paraId="4889E180" w14:textId="77777777" w:rsidR="00E224B0" w:rsidRPr="00670B95" w:rsidRDefault="005801BB" w:rsidP="00670B95">
            <w:pPr>
              <w:rPr>
                <w:rStyle w:val="Strong"/>
                <w:rFonts w:asciiTheme="minorHAnsi" w:hAnsiTheme="minorHAnsi" w:cstheme="minorHAnsi"/>
                <w:b w:val="0"/>
                <w:szCs w:val="24"/>
              </w:rPr>
            </w:pPr>
            <w:r w:rsidRPr="00670B95">
              <w:rPr>
                <w:rStyle w:val="Strong"/>
                <w:rFonts w:asciiTheme="minorHAnsi" w:hAnsiTheme="minorHAnsi" w:cstheme="minorHAnsi"/>
                <w:b w:val="0"/>
                <w:szCs w:val="24"/>
              </w:rPr>
              <w:t>NTC</w:t>
            </w:r>
          </w:p>
        </w:tc>
      </w:tr>
    </w:tbl>
    <w:p w14:paraId="564C608F" w14:textId="77777777" w:rsidR="00E224B0" w:rsidRDefault="00E224B0">
      <w:r>
        <w:br w:type="page"/>
      </w:r>
    </w:p>
    <w:tbl>
      <w:tblPr>
        <w:tblStyle w:val="TableGrid"/>
        <w:tblW w:w="14157" w:type="dxa"/>
        <w:tblInd w:w="360" w:type="dxa"/>
        <w:tblLook w:val="04A0" w:firstRow="1" w:lastRow="0" w:firstColumn="1" w:lastColumn="0" w:noHBand="0" w:noVBand="1"/>
      </w:tblPr>
      <w:tblGrid>
        <w:gridCol w:w="2867"/>
        <w:gridCol w:w="3685"/>
        <w:gridCol w:w="4820"/>
        <w:gridCol w:w="2785"/>
      </w:tblGrid>
      <w:tr w:rsidR="00A434BD" w14:paraId="3EA7ADE1" w14:textId="77777777" w:rsidTr="00673B52">
        <w:trPr>
          <w:trHeight w:val="42"/>
        </w:trPr>
        <w:tc>
          <w:tcPr>
            <w:tcW w:w="2867" w:type="dxa"/>
            <w:vMerge w:val="restart"/>
          </w:tcPr>
          <w:p w14:paraId="4B2138B9" w14:textId="77777777" w:rsidR="00A434BD" w:rsidRPr="00E224B0" w:rsidRDefault="00A434BD" w:rsidP="00A434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224B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Supporting residents to play a more active role in managing their own health and wellbeing, as well as the health and wellbeing of their local communities</w:t>
            </w:r>
          </w:p>
          <w:p w14:paraId="5489E4D3" w14:textId="77777777" w:rsidR="00A434BD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491C67C4" w14:textId="77777777" w:rsidR="00A434BD" w:rsidRDefault="00A434BD" w:rsidP="00A434BD">
            <w:pPr>
              <w:pStyle w:val="Body"/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>Investing in initiatives such as Recovery College that take an asset-based approach to enabling people with ‘lived experience’</w:t>
            </w:r>
          </w:p>
          <w:p w14:paraId="61C5A05E" w14:textId="77777777" w:rsidR="00A434BD" w:rsidRPr="00D13A9D" w:rsidRDefault="00A434BD" w:rsidP="00670B95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820" w:type="dxa"/>
          </w:tcPr>
          <w:p w14:paraId="75A63200" w14:textId="7457396B" w:rsidR="00A434BD" w:rsidRPr="00D34DE3" w:rsidRDefault="00D34DE3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 xml:space="preserve">Monitoring the success and identify any lessons that could improve </w:t>
            </w:r>
            <w:r w:rsidR="00453E87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outcomes</w:t>
            </w:r>
          </w:p>
        </w:tc>
        <w:tc>
          <w:tcPr>
            <w:tcW w:w="2785" w:type="dxa"/>
          </w:tcPr>
          <w:p w14:paraId="03D933DF" w14:textId="77777777" w:rsidR="00A434BD" w:rsidRPr="00D34DE3" w:rsidRDefault="00E224B0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 w:rsidRPr="00D34DE3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CCG</w:t>
            </w:r>
          </w:p>
        </w:tc>
      </w:tr>
      <w:tr w:rsidR="00E224B0" w14:paraId="60CB3B3F" w14:textId="77777777" w:rsidTr="00673B52">
        <w:trPr>
          <w:trHeight w:val="42"/>
        </w:trPr>
        <w:tc>
          <w:tcPr>
            <w:tcW w:w="2867" w:type="dxa"/>
            <w:vMerge/>
          </w:tcPr>
          <w:p w14:paraId="41C66F99" w14:textId="77777777" w:rsidR="00E224B0" w:rsidRPr="00E224B0" w:rsidRDefault="00E224B0" w:rsidP="00A434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0938CB35" w14:textId="77777777" w:rsidR="00E224B0" w:rsidRDefault="00E224B0" w:rsidP="00A434BD">
            <w:pPr>
              <w:pStyle w:val="Body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Supporting </w:t>
            </w:r>
            <w:r w:rsidR="003D7608">
              <w:rPr>
                <w:rFonts w:ascii="Calibri" w:hAnsi="Calibri" w:cs="Calibri"/>
                <w:bCs/>
              </w:rPr>
              <w:t xml:space="preserve">residents to design their own </w:t>
            </w:r>
            <w:r>
              <w:rPr>
                <w:rFonts w:ascii="Calibri" w:hAnsi="Calibri" w:cs="Calibri"/>
                <w:bCs/>
              </w:rPr>
              <w:t>Social Action projects</w:t>
            </w:r>
            <w:r w:rsidR="003D7608">
              <w:rPr>
                <w:rFonts w:ascii="Calibri" w:hAnsi="Calibri" w:cs="Calibri"/>
                <w:bCs/>
              </w:rPr>
              <w:t xml:space="preserve"> with a focus on sharing key health messages.</w:t>
            </w:r>
          </w:p>
          <w:p w14:paraId="74B418C5" w14:textId="465A1733" w:rsidR="003D7608" w:rsidRDefault="003D7608" w:rsidP="00A434BD">
            <w:pPr>
              <w:pStyle w:val="Body"/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</w:pPr>
          </w:p>
        </w:tc>
        <w:tc>
          <w:tcPr>
            <w:tcW w:w="4820" w:type="dxa"/>
          </w:tcPr>
          <w:p w14:paraId="3C2735C0" w14:textId="5142B90D" w:rsidR="00E224B0" w:rsidRPr="00D34DE3" w:rsidRDefault="00453E87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 xml:space="preserve">Producing at least one case study every 6 months </w:t>
            </w:r>
          </w:p>
        </w:tc>
        <w:tc>
          <w:tcPr>
            <w:tcW w:w="2785" w:type="dxa"/>
          </w:tcPr>
          <w:p w14:paraId="4745EE13" w14:textId="77777777" w:rsidR="00E224B0" w:rsidRPr="00D34DE3" w:rsidRDefault="00E224B0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 w:rsidRPr="00D34DE3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VODA</w:t>
            </w:r>
          </w:p>
        </w:tc>
      </w:tr>
      <w:tr w:rsidR="00A434BD" w14:paraId="752AC2CA" w14:textId="77777777" w:rsidTr="00673B52">
        <w:trPr>
          <w:trHeight w:val="42"/>
        </w:trPr>
        <w:tc>
          <w:tcPr>
            <w:tcW w:w="2867" w:type="dxa"/>
            <w:vMerge/>
          </w:tcPr>
          <w:p w14:paraId="6FACD2C0" w14:textId="77777777" w:rsidR="00A434BD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541DFB0C" w14:textId="77777777" w:rsidR="00A434BD" w:rsidRPr="00D13A9D" w:rsidRDefault="00A434BD" w:rsidP="00A434BD">
            <w:pPr>
              <w:pStyle w:val="Body"/>
              <w:rPr>
                <w:rFonts w:ascii="Calibri" w:hAnsi="Calibri" w:cs="Calibri"/>
                <w:bCs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>Sharing health messages</w:t>
            </w:r>
          </w:p>
        </w:tc>
        <w:tc>
          <w:tcPr>
            <w:tcW w:w="4820" w:type="dxa"/>
          </w:tcPr>
          <w:p w14:paraId="1D34D966" w14:textId="2CE25DDD" w:rsidR="00A434BD" w:rsidRPr="00D34DE3" w:rsidRDefault="00453E87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Identifying how messages have been shared and what impact this has had.  We will produce at least one case study every 6 months to demonstrate this</w:t>
            </w:r>
          </w:p>
        </w:tc>
        <w:tc>
          <w:tcPr>
            <w:tcW w:w="2785" w:type="dxa"/>
          </w:tcPr>
          <w:p w14:paraId="0F84CFF6" w14:textId="77777777" w:rsidR="00A434BD" w:rsidRPr="00D34DE3" w:rsidRDefault="00E224B0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 w:rsidRPr="00D34DE3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VCS</w:t>
            </w:r>
          </w:p>
        </w:tc>
      </w:tr>
      <w:tr w:rsidR="00A434BD" w14:paraId="3CFE3B49" w14:textId="77777777" w:rsidTr="00673B52">
        <w:trPr>
          <w:trHeight w:val="42"/>
        </w:trPr>
        <w:tc>
          <w:tcPr>
            <w:tcW w:w="2867" w:type="dxa"/>
            <w:vMerge/>
          </w:tcPr>
          <w:p w14:paraId="047FC8F5" w14:textId="77777777" w:rsidR="00A434BD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354CFF00" w14:textId="77777777" w:rsidR="00A434BD" w:rsidRPr="00D13A9D" w:rsidRDefault="00E224B0" w:rsidP="00670B9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Investing in Social Prescribing</w:t>
            </w:r>
          </w:p>
        </w:tc>
        <w:tc>
          <w:tcPr>
            <w:tcW w:w="4820" w:type="dxa"/>
          </w:tcPr>
          <w:p w14:paraId="65DF6BFA" w14:textId="712C0CC6" w:rsidR="00A434BD" w:rsidRPr="00D34DE3" w:rsidRDefault="00453E87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Monitoring the impact of Social Prescribing on the health and wellbeing of residents</w:t>
            </w:r>
          </w:p>
        </w:tc>
        <w:tc>
          <w:tcPr>
            <w:tcW w:w="2785" w:type="dxa"/>
          </w:tcPr>
          <w:p w14:paraId="473E52E0" w14:textId="23EF2DBC" w:rsidR="00A434BD" w:rsidRPr="00D34DE3" w:rsidRDefault="00D34DE3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 xml:space="preserve">NTC / </w:t>
            </w:r>
            <w:r w:rsidR="00E224B0" w:rsidRPr="00D34DE3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CCG</w:t>
            </w:r>
          </w:p>
        </w:tc>
      </w:tr>
      <w:tr w:rsidR="00A434BD" w14:paraId="542997A6" w14:textId="77777777" w:rsidTr="00673B52">
        <w:trPr>
          <w:trHeight w:val="769"/>
        </w:trPr>
        <w:tc>
          <w:tcPr>
            <w:tcW w:w="2867" w:type="dxa"/>
            <w:vMerge w:val="restart"/>
          </w:tcPr>
          <w:p w14:paraId="372D855C" w14:textId="77777777" w:rsidR="00A434BD" w:rsidRPr="00E224B0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224B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Ensure every resident has the opportunity to contribute to their community through volunteering and social action</w:t>
            </w:r>
          </w:p>
          <w:p w14:paraId="6861D889" w14:textId="77777777" w:rsidR="00A434BD" w:rsidRDefault="00A434BD" w:rsidP="00D13A9D">
            <w:pPr>
              <w:rPr>
                <w:rStyle w:val="Strong"/>
                <w:rFonts w:cs="Arial"/>
                <w:b w:val="0"/>
                <w:szCs w:val="24"/>
              </w:rPr>
            </w:pPr>
          </w:p>
        </w:tc>
        <w:tc>
          <w:tcPr>
            <w:tcW w:w="3685" w:type="dxa"/>
          </w:tcPr>
          <w:p w14:paraId="0CBCEFDE" w14:textId="77777777" w:rsidR="00A434BD" w:rsidRPr="00D13A9D" w:rsidRDefault="00A434BD" w:rsidP="00D13A9D">
            <w:pPr>
              <w:pStyle w:val="Body"/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>Increasing</w:t>
            </w:r>
            <w:r w:rsidRPr="00D13A9D"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 xml:space="preserve"> positive image and awareness of volunteering</w:t>
            </w:r>
          </w:p>
          <w:p w14:paraId="474AC0EF" w14:textId="77777777" w:rsidR="00A434BD" w:rsidRDefault="00A434BD" w:rsidP="00A434BD">
            <w:pPr>
              <w:pStyle w:val="Body"/>
              <w:rPr>
                <w:rStyle w:val="Strong"/>
                <w:rFonts w:cs="Arial"/>
                <w:b w:val="0"/>
                <w:szCs w:val="24"/>
              </w:rPr>
            </w:pPr>
          </w:p>
        </w:tc>
        <w:tc>
          <w:tcPr>
            <w:tcW w:w="4820" w:type="dxa"/>
          </w:tcPr>
          <w:p w14:paraId="19D86DE3" w14:textId="70CC70E8" w:rsidR="00A434BD" w:rsidRPr="00D34DE3" w:rsidRDefault="00670B95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Developing case studies to be reproduced in NTC and VODA communications about local residents who volunteer</w:t>
            </w:r>
          </w:p>
        </w:tc>
        <w:tc>
          <w:tcPr>
            <w:tcW w:w="2785" w:type="dxa"/>
          </w:tcPr>
          <w:p w14:paraId="1EFC67DF" w14:textId="21192E4B" w:rsidR="00A434BD" w:rsidRPr="00D34DE3" w:rsidRDefault="00453E87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NTC / VODA</w:t>
            </w:r>
          </w:p>
        </w:tc>
      </w:tr>
      <w:tr w:rsidR="00A434BD" w14:paraId="0BD9E2A6" w14:textId="77777777" w:rsidTr="00673B52">
        <w:trPr>
          <w:trHeight w:val="769"/>
        </w:trPr>
        <w:tc>
          <w:tcPr>
            <w:tcW w:w="2867" w:type="dxa"/>
            <w:vMerge/>
          </w:tcPr>
          <w:p w14:paraId="5AAB99A3" w14:textId="77777777" w:rsidR="00A434BD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0431F65C" w14:textId="77777777" w:rsidR="00A434BD" w:rsidRPr="004E36D7" w:rsidRDefault="00A434BD" w:rsidP="00A434BD">
            <w:pPr>
              <w:pStyle w:val="Body"/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>Ensuring e</w:t>
            </w:r>
            <w:r w:rsidRPr="004E36D7"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 xml:space="preserve">asy and equitable </w:t>
            </w:r>
            <w:r w:rsidRPr="00D13A9D"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>access</w:t>
            </w:r>
            <w:r w:rsidRPr="004E36D7"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 xml:space="preserve"> to volunteering</w:t>
            </w:r>
          </w:p>
          <w:p w14:paraId="0BC4C95E" w14:textId="77777777" w:rsidR="00A434BD" w:rsidRPr="00D13A9D" w:rsidRDefault="00A434BD" w:rsidP="00D13A9D">
            <w:pPr>
              <w:pStyle w:val="Body"/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</w:pPr>
          </w:p>
        </w:tc>
        <w:tc>
          <w:tcPr>
            <w:tcW w:w="4820" w:type="dxa"/>
          </w:tcPr>
          <w:p w14:paraId="176DD97E" w14:textId="6E146F63" w:rsidR="00A434BD" w:rsidRPr="00D34DE3" w:rsidRDefault="00670B95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Monitoring the demographics of the people that use the Volunteer Centre</w:t>
            </w:r>
          </w:p>
        </w:tc>
        <w:tc>
          <w:tcPr>
            <w:tcW w:w="2785" w:type="dxa"/>
          </w:tcPr>
          <w:p w14:paraId="6C3D6F0B" w14:textId="5E11BD46" w:rsidR="00A434BD" w:rsidRPr="00D34DE3" w:rsidRDefault="00453E87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NTC / VODA</w:t>
            </w:r>
          </w:p>
        </w:tc>
      </w:tr>
      <w:tr w:rsidR="00A434BD" w14:paraId="637B658C" w14:textId="77777777" w:rsidTr="00673B52">
        <w:trPr>
          <w:trHeight w:val="1206"/>
        </w:trPr>
        <w:tc>
          <w:tcPr>
            <w:tcW w:w="2867" w:type="dxa"/>
            <w:vMerge/>
          </w:tcPr>
          <w:p w14:paraId="40D8B247" w14:textId="77777777" w:rsidR="00A434BD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543C1B91" w14:textId="77777777" w:rsidR="00A434BD" w:rsidRPr="004E36D7" w:rsidRDefault="00A434BD" w:rsidP="00A434BD">
            <w:pPr>
              <w:pStyle w:val="Body"/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>Supporting a r</w:t>
            </w:r>
            <w:r w:rsidRPr="004E36D7"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 xml:space="preserve">ich and varied </w:t>
            </w:r>
            <w:r w:rsidRPr="00D13A9D"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>offer</w:t>
            </w:r>
            <w:r w:rsidRPr="004E36D7"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 xml:space="preserve"> of high quality opportunities</w:t>
            </w:r>
          </w:p>
          <w:p w14:paraId="20FA7859" w14:textId="77777777" w:rsidR="00A434BD" w:rsidRPr="00D13A9D" w:rsidRDefault="00A434BD" w:rsidP="00670B95">
            <w:pPr>
              <w:rPr>
                <w:bCs/>
              </w:rPr>
            </w:pPr>
          </w:p>
        </w:tc>
        <w:tc>
          <w:tcPr>
            <w:tcW w:w="4820" w:type="dxa"/>
          </w:tcPr>
          <w:p w14:paraId="43E7ACAC" w14:textId="563ED0EF" w:rsidR="00A434BD" w:rsidRPr="00D34DE3" w:rsidRDefault="00670B95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Collecting case studies and working with potential volunteer placements to make sure that all have volunteer agreements and understand the mutual benefits of volunteering</w:t>
            </w:r>
          </w:p>
        </w:tc>
        <w:tc>
          <w:tcPr>
            <w:tcW w:w="2785" w:type="dxa"/>
          </w:tcPr>
          <w:p w14:paraId="29D8211F" w14:textId="699711F3" w:rsidR="00A434BD" w:rsidRPr="00D34DE3" w:rsidRDefault="00453E87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VODA / NTC</w:t>
            </w:r>
          </w:p>
        </w:tc>
      </w:tr>
      <w:tr w:rsidR="00A434BD" w14:paraId="31D3584B" w14:textId="77777777" w:rsidTr="00673B52">
        <w:trPr>
          <w:trHeight w:val="1206"/>
        </w:trPr>
        <w:tc>
          <w:tcPr>
            <w:tcW w:w="2867" w:type="dxa"/>
            <w:vMerge/>
          </w:tcPr>
          <w:p w14:paraId="0FF38A0C" w14:textId="77777777" w:rsidR="00A434BD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0D03AE34" w14:textId="77777777" w:rsidR="00A434BD" w:rsidRDefault="00A434BD" w:rsidP="00A434BD">
            <w:pPr>
              <w:pStyle w:val="Body"/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>Ensuring</w:t>
            </w:r>
            <w:r w:rsidRPr="00D13A9D"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 xml:space="preserve"> regular celebration and recognition of volunteers</w:t>
            </w:r>
          </w:p>
          <w:p w14:paraId="613EAB13" w14:textId="77777777" w:rsidR="00A434BD" w:rsidRDefault="00A434BD" w:rsidP="00A434BD">
            <w:pPr>
              <w:pStyle w:val="Body"/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</w:pPr>
          </w:p>
        </w:tc>
        <w:tc>
          <w:tcPr>
            <w:tcW w:w="4820" w:type="dxa"/>
          </w:tcPr>
          <w:p w14:paraId="3C35DBDB" w14:textId="3BC4093C" w:rsidR="00A434BD" w:rsidRPr="00D34DE3" w:rsidRDefault="00670B95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Developing new ways to recognise and celebrate volunteering</w:t>
            </w:r>
          </w:p>
        </w:tc>
        <w:tc>
          <w:tcPr>
            <w:tcW w:w="2785" w:type="dxa"/>
          </w:tcPr>
          <w:p w14:paraId="7940463C" w14:textId="63988A37" w:rsidR="00A434BD" w:rsidRPr="00D34DE3" w:rsidRDefault="00453E87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VODA / NTC</w:t>
            </w:r>
          </w:p>
        </w:tc>
      </w:tr>
      <w:tr w:rsidR="00A434BD" w14:paraId="7AE72B9F" w14:textId="77777777" w:rsidTr="002A2914">
        <w:trPr>
          <w:trHeight w:val="995"/>
        </w:trPr>
        <w:tc>
          <w:tcPr>
            <w:tcW w:w="2867" w:type="dxa"/>
            <w:vMerge/>
          </w:tcPr>
          <w:p w14:paraId="13EF0FB0" w14:textId="77777777" w:rsidR="00A434BD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1C47F246" w14:textId="63F8396C" w:rsidR="00A434BD" w:rsidRDefault="00E224B0" w:rsidP="00A434BD">
            <w:pPr>
              <w:pStyle w:val="Body"/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>Valuing</w:t>
            </w:r>
            <w:r w:rsidR="00A434BD">
              <w:rPr>
                <w:rFonts w:asciiTheme="minorHAnsi" w:eastAsiaTheme="minorHAnsi" w:hAnsiTheme="minorHAnsi" w:cstheme="minorBidi"/>
                <w:color w:val="auto"/>
                <w:szCs w:val="24"/>
                <w:bdr w:val="none" w:sz="0" w:space="0" w:color="auto"/>
                <w:lang w:val="en-GB" w:eastAsia="en-US"/>
              </w:rPr>
              <w:t xml:space="preserve"> the involvement of volunteers in grants programmes, procurement, and commissioning</w:t>
            </w:r>
          </w:p>
        </w:tc>
        <w:tc>
          <w:tcPr>
            <w:tcW w:w="4820" w:type="dxa"/>
          </w:tcPr>
          <w:p w14:paraId="0F2638A8" w14:textId="55A3B317" w:rsidR="00A434BD" w:rsidRPr="00D34DE3" w:rsidRDefault="00670B95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Ensuring that commissioners understand how the role of volunteers can increase the services that VCS organisations are able to offer</w:t>
            </w:r>
          </w:p>
        </w:tc>
        <w:tc>
          <w:tcPr>
            <w:tcW w:w="2785" w:type="dxa"/>
          </w:tcPr>
          <w:p w14:paraId="4858349C" w14:textId="6DFB523E" w:rsidR="00A434BD" w:rsidRPr="00D34DE3" w:rsidRDefault="00453E87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VODA / CCG / NTC</w:t>
            </w:r>
          </w:p>
        </w:tc>
      </w:tr>
      <w:tr w:rsidR="00A434BD" w14:paraId="56445396" w14:textId="77777777" w:rsidTr="00673B52">
        <w:trPr>
          <w:trHeight w:val="692"/>
        </w:trPr>
        <w:tc>
          <w:tcPr>
            <w:tcW w:w="2867" w:type="dxa"/>
            <w:vMerge w:val="restart"/>
          </w:tcPr>
          <w:p w14:paraId="2BB19BAC" w14:textId="5811E0D2" w:rsidR="00A434BD" w:rsidRPr="00E224B0" w:rsidRDefault="00E224B0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br w:type="page"/>
            </w:r>
            <w:r w:rsidR="00A434BD" w:rsidRPr="00E224B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Support systems that facilitate positive engagement and  partnership working between the sectors</w:t>
            </w:r>
          </w:p>
          <w:p w14:paraId="57ADDF83" w14:textId="77777777" w:rsidR="00A434BD" w:rsidRDefault="00A434BD" w:rsidP="00D13A9D">
            <w:pPr>
              <w:rPr>
                <w:rStyle w:val="Strong"/>
                <w:rFonts w:cs="Arial"/>
                <w:b w:val="0"/>
                <w:szCs w:val="24"/>
              </w:rPr>
            </w:pPr>
          </w:p>
        </w:tc>
        <w:tc>
          <w:tcPr>
            <w:tcW w:w="3685" w:type="dxa"/>
          </w:tcPr>
          <w:p w14:paraId="4464901D" w14:textId="77777777" w:rsidR="00A434BD" w:rsidRDefault="00A434BD" w:rsidP="00670B95">
            <w:pPr>
              <w:rPr>
                <w:rFonts w:asciiTheme="minorHAnsi" w:hAnsiTheme="minorHAnsi"/>
                <w:bCs/>
              </w:rPr>
            </w:pPr>
            <w:r w:rsidRPr="00D13A9D">
              <w:rPr>
                <w:rFonts w:asciiTheme="minorHAnsi" w:hAnsiTheme="minorHAnsi"/>
                <w:bCs/>
              </w:rPr>
              <w:t>Working With VCS</w:t>
            </w:r>
          </w:p>
          <w:p w14:paraId="60F9751C" w14:textId="77777777" w:rsidR="00A434BD" w:rsidRDefault="00A434BD" w:rsidP="00A434BD">
            <w:pPr>
              <w:rPr>
                <w:rStyle w:val="Strong"/>
                <w:rFonts w:cs="Arial"/>
                <w:b w:val="0"/>
                <w:szCs w:val="24"/>
              </w:rPr>
            </w:pPr>
          </w:p>
        </w:tc>
        <w:tc>
          <w:tcPr>
            <w:tcW w:w="4820" w:type="dxa"/>
          </w:tcPr>
          <w:p w14:paraId="5D0EA570" w14:textId="242E313E" w:rsidR="00A434BD" w:rsidRPr="00D34DE3" w:rsidRDefault="00453E87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 xml:space="preserve">Continuing to arrange quarterly “working with the community and voluntary sector” events and </w:t>
            </w:r>
            <w:r w:rsidR="00896D8F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m</w:t>
            </w:r>
            <w:r w:rsidR="002A2914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onitor attendance to ensure they</w:t>
            </w:r>
            <w:r w:rsidR="00896D8F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 xml:space="preserve"> continue to be of </w:t>
            </w:r>
            <w:r w:rsidR="002A2914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 xml:space="preserve">value </w:t>
            </w:r>
          </w:p>
        </w:tc>
        <w:tc>
          <w:tcPr>
            <w:tcW w:w="2785" w:type="dxa"/>
          </w:tcPr>
          <w:p w14:paraId="15ED939B" w14:textId="041A5572" w:rsidR="00A434BD" w:rsidRPr="00D34DE3" w:rsidRDefault="00670B95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VODA / NTC / CCG</w:t>
            </w:r>
          </w:p>
        </w:tc>
      </w:tr>
      <w:tr w:rsidR="00A434BD" w14:paraId="2483A8F2" w14:textId="77777777" w:rsidTr="00673B52">
        <w:trPr>
          <w:trHeight w:val="579"/>
        </w:trPr>
        <w:tc>
          <w:tcPr>
            <w:tcW w:w="2867" w:type="dxa"/>
            <w:vMerge/>
          </w:tcPr>
          <w:p w14:paraId="164776C3" w14:textId="77777777" w:rsidR="00A434BD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4EA3E570" w14:textId="77777777" w:rsidR="00A434BD" w:rsidRDefault="00A434BD" w:rsidP="00A434B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State of the Area</w:t>
            </w:r>
          </w:p>
          <w:p w14:paraId="00A5E849" w14:textId="77777777" w:rsidR="00A434BD" w:rsidRPr="00D13A9D" w:rsidRDefault="00A434BD" w:rsidP="00670B95">
            <w:pPr>
              <w:rPr>
                <w:bCs/>
              </w:rPr>
            </w:pPr>
          </w:p>
        </w:tc>
        <w:tc>
          <w:tcPr>
            <w:tcW w:w="4820" w:type="dxa"/>
          </w:tcPr>
          <w:p w14:paraId="77CCEFE3" w14:textId="511447FF" w:rsidR="00A434BD" w:rsidRPr="00D34DE3" w:rsidRDefault="00896D8F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Monitoring attendance to ensure that the VCS have a strong voice in helping to shape initiatives that flow to and from this event</w:t>
            </w:r>
          </w:p>
        </w:tc>
        <w:tc>
          <w:tcPr>
            <w:tcW w:w="2785" w:type="dxa"/>
          </w:tcPr>
          <w:p w14:paraId="0C1BE097" w14:textId="014CB2F6" w:rsidR="00A434BD" w:rsidRPr="00D34DE3" w:rsidRDefault="00670B95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VODA / NTC</w:t>
            </w:r>
          </w:p>
        </w:tc>
      </w:tr>
      <w:tr w:rsidR="00A434BD" w14:paraId="170B9D12" w14:textId="77777777" w:rsidTr="00673B52">
        <w:trPr>
          <w:trHeight w:val="639"/>
        </w:trPr>
        <w:tc>
          <w:tcPr>
            <w:tcW w:w="2867" w:type="dxa"/>
            <w:vMerge/>
          </w:tcPr>
          <w:p w14:paraId="69F50635" w14:textId="77777777" w:rsidR="00A434BD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77FC053A" w14:textId="0AD1C3A2" w:rsidR="00A434BD" w:rsidRDefault="00A434BD" w:rsidP="00A434B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</w:t>
            </w:r>
            <w:r w:rsidR="00670B95">
              <w:rPr>
                <w:rFonts w:asciiTheme="minorHAnsi" w:hAnsiTheme="minorHAnsi"/>
                <w:bCs/>
              </w:rPr>
              <w:t>hief Officers Group (for registered charities based in North Tyneside)</w:t>
            </w:r>
          </w:p>
          <w:p w14:paraId="1A618A71" w14:textId="77777777" w:rsidR="00A434BD" w:rsidRPr="00D13A9D" w:rsidRDefault="00A434BD" w:rsidP="00670B95">
            <w:pPr>
              <w:rPr>
                <w:bCs/>
              </w:rPr>
            </w:pPr>
          </w:p>
        </w:tc>
        <w:tc>
          <w:tcPr>
            <w:tcW w:w="4820" w:type="dxa"/>
          </w:tcPr>
          <w:p w14:paraId="2B08DB02" w14:textId="45BCB5CB" w:rsidR="00A434BD" w:rsidRPr="00D34DE3" w:rsidRDefault="00896D8F" w:rsidP="00896D8F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Ensuring that this forum continues to meet quarterly with an agenda that is set by the Chief Officers</w:t>
            </w:r>
          </w:p>
        </w:tc>
        <w:tc>
          <w:tcPr>
            <w:tcW w:w="2785" w:type="dxa"/>
          </w:tcPr>
          <w:p w14:paraId="0DC699EC" w14:textId="49C1FFED" w:rsidR="00A434BD" w:rsidRPr="00D34DE3" w:rsidRDefault="00670B95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VODA</w:t>
            </w:r>
          </w:p>
        </w:tc>
      </w:tr>
      <w:tr w:rsidR="00A434BD" w14:paraId="51B7114B" w14:textId="77777777" w:rsidTr="00673B52">
        <w:trPr>
          <w:trHeight w:val="713"/>
        </w:trPr>
        <w:tc>
          <w:tcPr>
            <w:tcW w:w="2867" w:type="dxa"/>
            <w:vMerge/>
          </w:tcPr>
          <w:p w14:paraId="33958711" w14:textId="77777777" w:rsidR="00A434BD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576571EB" w14:textId="6EB0F134" w:rsidR="00A434BD" w:rsidRPr="00D13A9D" w:rsidRDefault="00A434BD" w:rsidP="00A434B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Themed networking events around specific themes</w:t>
            </w:r>
          </w:p>
          <w:p w14:paraId="69D017C4" w14:textId="77777777" w:rsidR="00A434BD" w:rsidRPr="00A434BD" w:rsidRDefault="00A434BD" w:rsidP="00A434BD">
            <w:pPr>
              <w:tabs>
                <w:tab w:val="left" w:pos="2295"/>
              </w:tabs>
            </w:pPr>
          </w:p>
        </w:tc>
        <w:tc>
          <w:tcPr>
            <w:tcW w:w="4820" w:type="dxa"/>
          </w:tcPr>
          <w:p w14:paraId="6F2C9A69" w14:textId="4AC09AD1" w:rsidR="00A434BD" w:rsidRPr="00D34DE3" w:rsidRDefault="002A2914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Keeping a list of events</w:t>
            </w:r>
            <w:r w:rsidR="00896D8F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 xml:space="preserve"> and sharing this as part of the monitoring of this strategy</w:t>
            </w:r>
          </w:p>
        </w:tc>
        <w:tc>
          <w:tcPr>
            <w:tcW w:w="2785" w:type="dxa"/>
          </w:tcPr>
          <w:p w14:paraId="1D2C90AD" w14:textId="058DE707" w:rsidR="00A434BD" w:rsidRPr="00D34DE3" w:rsidRDefault="00896D8F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VODA / NTC / CCG</w:t>
            </w:r>
          </w:p>
        </w:tc>
      </w:tr>
      <w:tr w:rsidR="00A434BD" w14:paraId="58098484" w14:textId="77777777" w:rsidTr="00673B52">
        <w:trPr>
          <w:trHeight w:val="713"/>
        </w:trPr>
        <w:tc>
          <w:tcPr>
            <w:tcW w:w="2867" w:type="dxa"/>
            <w:vMerge/>
          </w:tcPr>
          <w:p w14:paraId="771F38EB" w14:textId="77777777" w:rsidR="00A434BD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03D784F0" w14:textId="77777777" w:rsidR="00A434BD" w:rsidRDefault="00A434BD" w:rsidP="00A434B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Action Learning</w:t>
            </w:r>
          </w:p>
          <w:p w14:paraId="7E139E83" w14:textId="77777777" w:rsidR="00A434BD" w:rsidRDefault="00A434BD" w:rsidP="00A434BD">
            <w:pPr>
              <w:rPr>
                <w:bCs/>
              </w:rPr>
            </w:pPr>
          </w:p>
        </w:tc>
        <w:tc>
          <w:tcPr>
            <w:tcW w:w="4820" w:type="dxa"/>
          </w:tcPr>
          <w:p w14:paraId="51B4F1B0" w14:textId="1262BFB7" w:rsidR="00A434BD" w:rsidRPr="00D34DE3" w:rsidRDefault="00670B95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Continuing to develop and monitor an action learning set approach for leaders in business, the VCS and Statutory organisations in North Tyneside</w:t>
            </w:r>
          </w:p>
        </w:tc>
        <w:tc>
          <w:tcPr>
            <w:tcW w:w="2785" w:type="dxa"/>
          </w:tcPr>
          <w:p w14:paraId="25A8CE92" w14:textId="71617E02" w:rsidR="00A434BD" w:rsidRPr="00D34DE3" w:rsidRDefault="00670B95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VODA / NTC</w:t>
            </w:r>
          </w:p>
        </w:tc>
      </w:tr>
      <w:tr w:rsidR="00A434BD" w14:paraId="64EAE7CA" w14:textId="77777777" w:rsidTr="00673B52">
        <w:trPr>
          <w:trHeight w:val="42"/>
        </w:trPr>
        <w:tc>
          <w:tcPr>
            <w:tcW w:w="2867" w:type="dxa"/>
            <w:vMerge w:val="restart"/>
          </w:tcPr>
          <w:p w14:paraId="3C9D915F" w14:textId="77777777" w:rsidR="00A434BD" w:rsidRPr="00E224B0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224B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Support the VCS to have a strong and meaningful role in influencing policy by speaking up on behalf of the people they represent</w:t>
            </w:r>
          </w:p>
          <w:p w14:paraId="03DEB62B" w14:textId="77777777" w:rsidR="00A434BD" w:rsidRDefault="00A434BD" w:rsidP="00D13A9D">
            <w:pPr>
              <w:rPr>
                <w:rStyle w:val="Strong"/>
                <w:rFonts w:cs="Arial"/>
                <w:b w:val="0"/>
                <w:szCs w:val="24"/>
              </w:rPr>
            </w:pPr>
          </w:p>
        </w:tc>
        <w:tc>
          <w:tcPr>
            <w:tcW w:w="3685" w:type="dxa"/>
          </w:tcPr>
          <w:p w14:paraId="07B293C9" w14:textId="5DCECE2D" w:rsidR="00A434BD" w:rsidRPr="002A2914" w:rsidRDefault="00A434BD" w:rsidP="00670B95">
            <w:pPr>
              <w:rPr>
                <w:rStyle w:val="Strong"/>
                <w:rFonts w:asciiTheme="minorHAnsi" w:hAnsiTheme="minorHAnsi"/>
                <w:b w:val="0"/>
                <w:color w:val="auto"/>
              </w:rPr>
            </w:pPr>
            <w:r w:rsidRPr="00D13A9D">
              <w:rPr>
                <w:rFonts w:asciiTheme="minorHAnsi" w:hAnsiTheme="minorHAnsi"/>
                <w:bCs/>
              </w:rPr>
              <w:t>Ensuring a clearly defined role for VCS reps attending strategic meetings</w:t>
            </w:r>
          </w:p>
        </w:tc>
        <w:tc>
          <w:tcPr>
            <w:tcW w:w="4820" w:type="dxa"/>
          </w:tcPr>
          <w:p w14:paraId="68DC38AB" w14:textId="14B26439" w:rsidR="00A434BD" w:rsidRPr="00D34DE3" w:rsidRDefault="00896D8F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Producing defined roles and monitoring the impact that attendance is having</w:t>
            </w:r>
          </w:p>
        </w:tc>
        <w:tc>
          <w:tcPr>
            <w:tcW w:w="2785" w:type="dxa"/>
          </w:tcPr>
          <w:p w14:paraId="6376F03B" w14:textId="0404DA19" w:rsidR="00A434BD" w:rsidRPr="00D34DE3" w:rsidRDefault="00896D8F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VODA</w:t>
            </w:r>
          </w:p>
        </w:tc>
      </w:tr>
      <w:tr w:rsidR="00A434BD" w14:paraId="03373586" w14:textId="77777777" w:rsidTr="00673B52">
        <w:trPr>
          <w:trHeight w:val="42"/>
        </w:trPr>
        <w:tc>
          <w:tcPr>
            <w:tcW w:w="2867" w:type="dxa"/>
            <w:vMerge/>
          </w:tcPr>
          <w:p w14:paraId="22CB20DA" w14:textId="77777777" w:rsidR="00A434BD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65B81752" w14:textId="77777777" w:rsidR="00A434BD" w:rsidRDefault="00A434BD" w:rsidP="00A434B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Offering support to enable </w:t>
            </w:r>
            <w:r w:rsidR="00417FBB">
              <w:rPr>
                <w:rFonts w:asciiTheme="minorHAnsi" w:hAnsiTheme="minorHAnsi"/>
                <w:bCs/>
              </w:rPr>
              <w:t xml:space="preserve">VCS </w:t>
            </w:r>
            <w:r>
              <w:rPr>
                <w:rFonts w:asciiTheme="minorHAnsi" w:hAnsiTheme="minorHAnsi"/>
                <w:bCs/>
              </w:rPr>
              <w:t>reps to fully engage</w:t>
            </w:r>
          </w:p>
          <w:p w14:paraId="6263939B" w14:textId="77777777" w:rsidR="00A434BD" w:rsidRPr="00D13A9D" w:rsidRDefault="00A434BD" w:rsidP="00670B95">
            <w:pPr>
              <w:rPr>
                <w:bCs/>
              </w:rPr>
            </w:pPr>
          </w:p>
        </w:tc>
        <w:tc>
          <w:tcPr>
            <w:tcW w:w="4820" w:type="dxa"/>
          </w:tcPr>
          <w:p w14:paraId="212293F3" w14:textId="7CDB4C23" w:rsidR="00A434BD" w:rsidRPr="00D34DE3" w:rsidRDefault="00896D8F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Facilitating briefing sessions for VCS representatives attending NTC / CCG committees / strategic meetings</w:t>
            </w:r>
          </w:p>
        </w:tc>
        <w:tc>
          <w:tcPr>
            <w:tcW w:w="2785" w:type="dxa"/>
          </w:tcPr>
          <w:p w14:paraId="4692A7AB" w14:textId="492F9C77" w:rsidR="00A434BD" w:rsidRPr="00D34DE3" w:rsidRDefault="00896D8F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NTC / CCG</w:t>
            </w:r>
          </w:p>
        </w:tc>
      </w:tr>
      <w:tr w:rsidR="00A434BD" w14:paraId="3EC5E4DB" w14:textId="77777777" w:rsidTr="00673B52">
        <w:trPr>
          <w:trHeight w:val="42"/>
        </w:trPr>
        <w:tc>
          <w:tcPr>
            <w:tcW w:w="2867" w:type="dxa"/>
            <w:vMerge/>
          </w:tcPr>
          <w:p w14:paraId="780D0674" w14:textId="77777777" w:rsidR="00A434BD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26BD99DD" w14:textId="77777777" w:rsidR="00A434BD" w:rsidRDefault="00A434BD" w:rsidP="00A434B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Arranging meetings in a manner that enables VCS to make a full contribution</w:t>
            </w:r>
          </w:p>
          <w:p w14:paraId="52C4784B" w14:textId="77777777" w:rsidR="00A434BD" w:rsidRPr="00D13A9D" w:rsidRDefault="00A434BD" w:rsidP="00670B95">
            <w:pPr>
              <w:rPr>
                <w:bCs/>
              </w:rPr>
            </w:pPr>
          </w:p>
        </w:tc>
        <w:tc>
          <w:tcPr>
            <w:tcW w:w="4820" w:type="dxa"/>
          </w:tcPr>
          <w:p w14:paraId="5647BA40" w14:textId="6C64149B" w:rsidR="00A434BD" w:rsidRPr="00D34DE3" w:rsidRDefault="00896D8F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 xml:space="preserve">Encouraging feedback from VCS representatives and ensuring that this is used to improve </w:t>
            </w:r>
            <w:r w:rsidR="00BA00CA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engagement</w:t>
            </w:r>
          </w:p>
        </w:tc>
        <w:tc>
          <w:tcPr>
            <w:tcW w:w="2785" w:type="dxa"/>
          </w:tcPr>
          <w:p w14:paraId="18C0FD66" w14:textId="04B6A7F7" w:rsidR="00A434BD" w:rsidRPr="00D34DE3" w:rsidRDefault="00896D8F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VODA / NTC / CCG</w:t>
            </w:r>
          </w:p>
        </w:tc>
      </w:tr>
      <w:tr w:rsidR="00A434BD" w14:paraId="63923136" w14:textId="77777777" w:rsidTr="00673B52">
        <w:trPr>
          <w:trHeight w:val="42"/>
        </w:trPr>
        <w:tc>
          <w:tcPr>
            <w:tcW w:w="2867" w:type="dxa"/>
            <w:vMerge/>
          </w:tcPr>
          <w:p w14:paraId="48E9853E" w14:textId="77777777" w:rsidR="00A434BD" w:rsidRDefault="00A434BD" w:rsidP="003230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1CC6256F" w14:textId="61C8808B" w:rsidR="00A434BD" w:rsidRPr="002A2914" w:rsidRDefault="00A434BD" w:rsidP="00670B9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Regularly reviewing the value/impact of VCS involvement</w:t>
            </w:r>
          </w:p>
        </w:tc>
        <w:tc>
          <w:tcPr>
            <w:tcW w:w="4820" w:type="dxa"/>
          </w:tcPr>
          <w:p w14:paraId="7896D868" w14:textId="15223EC5" w:rsidR="00A434BD" w:rsidRPr="00D34DE3" w:rsidRDefault="00BA00CA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Annually produce a short update on the impact of VCS involvement</w:t>
            </w:r>
            <w:r w:rsidR="002A2914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 xml:space="preserve"> in making North Tyneside a better place to live, work and visit</w:t>
            </w:r>
          </w:p>
        </w:tc>
        <w:tc>
          <w:tcPr>
            <w:tcW w:w="2785" w:type="dxa"/>
          </w:tcPr>
          <w:p w14:paraId="4DF8F9C1" w14:textId="42926197" w:rsidR="00A434BD" w:rsidRPr="00D34DE3" w:rsidRDefault="00896D8F" w:rsidP="00670B95">
            <w:pPr>
              <w:rPr>
                <w:rStyle w:val="Strong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VODA</w:t>
            </w:r>
          </w:p>
        </w:tc>
      </w:tr>
    </w:tbl>
    <w:p w14:paraId="3FCF4F2B" w14:textId="77777777" w:rsidR="00D13A9D" w:rsidRDefault="00D13A9D" w:rsidP="00D34DE3"/>
    <w:sectPr w:rsidR="00D13A9D" w:rsidSect="00A43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AD32A" w14:textId="77777777" w:rsidR="00C66359" w:rsidRDefault="00C66359" w:rsidP="00C66359">
      <w:pPr>
        <w:spacing w:after="0" w:line="240" w:lineRule="auto"/>
      </w:pPr>
      <w:r>
        <w:separator/>
      </w:r>
    </w:p>
  </w:endnote>
  <w:endnote w:type="continuationSeparator" w:id="0">
    <w:p w14:paraId="1DAA0B64" w14:textId="77777777" w:rsidR="00C66359" w:rsidRDefault="00C66359" w:rsidP="00C6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622B4" w14:textId="77777777" w:rsidR="00C66359" w:rsidRDefault="00C66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36572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1E376138" w14:textId="0ED36867" w:rsidR="002A2914" w:rsidRDefault="002A2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C22FBE" w14:textId="77777777" w:rsidR="00C66359" w:rsidRDefault="00C66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64558" w14:textId="77777777" w:rsidR="00C66359" w:rsidRDefault="00C66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EC416" w14:textId="77777777" w:rsidR="00C66359" w:rsidRDefault="00C66359" w:rsidP="00C66359">
      <w:pPr>
        <w:spacing w:after="0" w:line="240" w:lineRule="auto"/>
      </w:pPr>
      <w:r>
        <w:separator/>
      </w:r>
    </w:p>
  </w:footnote>
  <w:footnote w:type="continuationSeparator" w:id="0">
    <w:p w14:paraId="6D000869" w14:textId="77777777" w:rsidR="00C66359" w:rsidRDefault="00C66359" w:rsidP="00C6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F616" w14:textId="77777777" w:rsidR="00C66359" w:rsidRDefault="00C66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305894"/>
      <w:docPartObj>
        <w:docPartGallery w:val="Watermarks"/>
        <w:docPartUnique/>
      </w:docPartObj>
    </w:sdtPr>
    <w:sdtEndPr/>
    <w:sdtContent>
      <w:p w14:paraId="32F65F60" w14:textId="5F8212D2" w:rsidR="00C66359" w:rsidRDefault="002A2914">
        <w:pPr>
          <w:pStyle w:val="Header"/>
        </w:pPr>
        <w:r>
          <w:rPr>
            <w:noProof/>
            <w:lang w:val="en-US" w:eastAsia="zh-TW"/>
          </w:rPr>
          <w:pict w14:anchorId="2B6975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FB28B" w14:textId="77777777" w:rsidR="00C66359" w:rsidRDefault="00C66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8BD"/>
    <w:multiLevelType w:val="hybridMultilevel"/>
    <w:tmpl w:val="15D86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9D"/>
    <w:rsid w:val="000256CA"/>
    <w:rsid w:val="002A2914"/>
    <w:rsid w:val="0032305E"/>
    <w:rsid w:val="003D7608"/>
    <w:rsid w:val="00417FBB"/>
    <w:rsid w:val="00453E87"/>
    <w:rsid w:val="005801BB"/>
    <w:rsid w:val="005B04CC"/>
    <w:rsid w:val="00670B95"/>
    <w:rsid w:val="00673B52"/>
    <w:rsid w:val="00896D8F"/>
    <w:rsid w:val="00A434BD"/>
    <w:rsid w:val="00BA00CA"/>
    <w:rsid w:val="00C66359"/>
    <w:rsid w:val="00D13A9D"/>
    <w:rsid w:val="00D1734D"/>
    <w:rsid w:val="00D34DE3"/>
    <w:rsid w:val="00E2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3AD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3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3A9D"/>
    <w:rPr>
      <w:b/>
      <w:bCs/>
      <w:color w:val="333131"/>
    </w:rPr>
  </w:style>
  <w:style w:type="table" w:styleId="TableGrid">
    <w:name w:val="Table Grid"/>
    <w:basedOn w:val="TableNormal"/>
    <w:uiPriority w:val="59"/>
    <w:rsid w:val="00D13A9D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D13A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59"/>
  </w:style>
  <w:style w:type="paragraph" w:styleId="Footer">
    <w:name w:val="footer"/>
    <w:basedOn w:val="Normal"/>
    <w:link w:val="FooterChar"/>
    <w:uiPriority w:val="99"/>
    <w:unhideWhenUsed/>
    <w:rsid w:val="00C66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3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3A9D"/>
    <w:rPr>
      <w:b/>
      <w:bCs/>
      <w:color w:val="333131"/>
    </w:rPr>
  </w:style>
  <w:style w:type="table" w:styleId="TableGrid">
    <w:name w:val="Table Grid"/>
    <w:basedOn w:val="TableNormal"/>
    <w:uiPriority w:val="59"/>
    <w:rsid w:val="00D13A9D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D13A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59"/>
  </w:style>
  <w:style w:type="paragraph" w:styleId="Footer">
    <w:name w:val="footer"/>
    <w:basedOn w:val="Normal"/>
    <w:link w:val="FooterChar"/>
    <w:uiPriority w:val="99"/>
    <w:unhideWhenUsed/>
    <w:rsid w:val="00C66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F484-EF3D-4694-AF80-1C3EA2A5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C3BC22DF</Template>
  <TotalTime>27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Fry</dc:creator>
  <cp:lastModifiedBy>Felicity Shoesmith</cp:lastModifiedBy>
  <cp:revision>6</cp:revision>
  <cp:lastPrinted>2019-05-22T15:40:00Z</cp:lastPrinted>
  <dcterms:created xsi:type="dcterms:W3CDTF">2019-05-21T08:36:00Z</dcterms:created>
  <dcterms:modified xsi:type="dcterms:W3CDTF">2019-05-22T16:06:00Z</dcterms:modified>
</cp:coreProperties>
</file>